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10A" w:rsidRDefault="00AF27EA">
      <w:pPr>
        <w:pStyle w:val="5"/>
        <w:ind w:right="-1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197_3614379119"/>
      <w:bookmarkStart w:id="2" w:name="__UnoMark__277_3290670759"/>
      <w:bookmarkStart w:id="3" w:name="__UnoMark__275_3290670759"/>
      <w:bookmarkEnd w:id="1"/>
      <w:bookmarkEnd w:id="2"/>
      <w:bookmarkEnd w:id="3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3D110A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3D110A" w:rsidRDefault="00AF27EA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3D110A" w:rsidRDefault="00AF27EA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3D110A" w:rsidRDefault="00AF27EA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3D110A" w:rsidRDefault="00AF27EA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3D110A" w:rsidRDefault="003D110A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3D110A" w:rsidRDefault="003D110A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3D110A" w:rsidRDefault="003D110A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3D110A" w:rsidRDefault="003D110A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4" w:name="__UnoMark__62_3409562976"/>
      <w:bookmarkEnd w:id="4"/>
    </w:p>
    <w:p w:rsidR="003D110A" w:rsidRDefault="00AF27EA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3D110A" w:rsidRDefault="003D110A">
      <w:pPr>
        <w:suppressAutoHyphens w:val="0"/>
        <w:ind w:right="-1"/>
        <w:rPr>
          <w:sz w:val="10"/>
          <w:szCs w:val="10"/>
        </w:rPr>
      </w:pPr>
    </w:p>
    <w:p w:rsidR="003D110A" w:rsidRDefault="003D110A">
      <w:pPr>
        <w:suppressAutoHyphens w:val="0"/>
        <w:ind w:right="-1"/>
        <w:rPr>
          <w:sz w:val="10"/>
          <w:szCs w:val="10"/>
        </w:rPr>
      </w:pPr>
    </w:p>
    <w:p w:rsidR="003D110A" w:rsidRDefault="00AF27EA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3D110A" w:rsidRDefault="00AF27EA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3D110A" w:rsidRDefault="00AF27EA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Директор</w:t>
      </w:r>
      <w:proofErr w:type="gramStart"/>
      <w:r>
        <w:rPr>
          <w:sz w:val="24"/>
          <w:szCs w:val="24"/>
          <w:lang w:val="ru-RU"/>
        </w:rPr>
        <w:t>у ООО</w:t>
      </w:r>
      <w:proofErr w:type="gramEnd"/>
      <w:r>
        <w:rPr>
          <w:sz w:val="24"/>
          <w:szCs w:val="24"/>
          <w:lang w:val="ru-RU"/>
        </w:rPr>
        <w:t xml:space="preserve"> «УЦ Навигатор»</w:t>
      </w:r>
    </w:p>
    <w:p w:rsidR="003D110A" w:rsidRDefault="00AF27EA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Скрябиной Ж.</w:t>
      </w:r>
      <w:proofErr w:type="gramStart"/>
      <w:r>
        <w:rPr>
          <w:sz w:val="24"/>
          <w:szCs w:val="24"/>
          <w:lang w:val="ru-RU"/>
        </w:rPr>
        <w:t>Ю</w:t>
      </w:r>
      <w:proofErr w:type="gramEnd"/>
    </w:p>
    <w:p w:rsidR="003D110A" w:rsidRDefault="00AF27EA">
      <w:pPr>
        <w:suppressAutoHyphens w:val="0"/>
      </w:pPr>
      <w:r>
        <w:rPr>
          <w:rFonts w:eastAsiaTheme="minorHAnsi" w:cstheme="minorBidi"/>
          <w:lang w:eastAsia="en-US"/>
        </w:rPr>
        <w:t xml:space="preserve">                                                                                   </w:t>
      </w:r>
      <w:hyperlink r:id="rId12">
        <w:r>
          <w:rPr>
            <w:color w:val="0000FF" w:themeColor="hyperlink"/>
            <w:u w:val="single"/>
            <w:lang w:val="en-US"/>
          </w:rPr>
          <w:t>skr</w:t>
        </w:r>
        <w:r>
          <w:rPr>
            <w:color w:val="0000FF" w:themeColor="hyperlink"/>
            <w:u w:val="single"/>
          </w:rPr>
          <w:t>.</w:t>
        </w:r>
        <w:r>
          <w:rPr>
            <w:color w:val="0000FF" w:themeColor="hyperlink"/>
            <w:u w:val="single"/>
            <w:lang w:val="en-US"/>
          </w:rPr>
          <w:t>zh</w:t>
        </w:r>
        <w:r>
          <w:rPr>
            <w:color w:val="0000FF" w:themeColor="hyperlink"/>
            <w:u w:val="single"/>
          </w:rPr>
          <w:t>@</w:t>
        </w:r>
        <w:r>
          <w:rPr>
            <w:color w:val="0000FF" w:themeColor="hyperlink"/>
            <w:u w:val="single"/>
            <w:lang w:val="en-US"/>
          </w:rPr>
          <w:t>yandex</w:t>
        </w:r>
        <w:r>
          <w:rPr>
            <w:color w:val="0000FF" w:themeColor="hyperlink"/>
            <w:u w:val="single"/>
          </w:rPr>
          <w:t>.</w:t>
        </w:r>
        <w:proofErr w:type="spellStart"/>
        <w:r>
          <w:rPr>
            <w:color w:val="0000FF" w:themeColor="hyperlink"/>
            <w:u w:val="single"/>
            <w:lang w:val="en-US"/>
          </w:rPr>
          <w:t>ru</w:t>
        </w:r>
        <w:proofErr w:type="spellEnd"/>
      </w:hyperlink>
    </w:p>
    <w:p w:rsidR="003D110A" w:rsidRDefault="003D110A">
      <w:pPr>
        <w:tabs>
          <w:tab w:val="left" w:pos="6960"/>
        </w:tabs>
        <w:jc w:val="both"/>
      </w:pPr>
    </w:p>
    <w:p w:rsidR="003D110A" w:rsidRDefault="00AF27EA">
      <w:pPr>
        <w:tabs>
          <w:tab w:val="left" w:pos="6960"/>
        </w:tabs>
        <w:ind w:left="-540" w:right="-235" w:firstLine="540"/>
        <w:jc w:val="center"/>
      </w:pPr>
      <w:r>
        <w:t>Уважаемая Жанна Юрьевна!</w:t>
      </w:r>
    </w:p>
    <w:p w:rsidR="003D110A" w:rsidRDefault="003D110A">
      <w:pPr>
        <w:tabs>
          <w:tab w:val="left" w:pos="6960"/>
        </w:tabs>
        <w:ind w:left="-540" w:right="-235" w:firstLine="540"/>
        <w:jc w:val="center"/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3D110A">
        <w:trPr>
          <w:trHeight w:val="3671"/>
        </w:trPr>
        <w:tc>
          <w:tcPr>
            <w:tcW w:w="9425" w:type="dxa"/>
            <w:shd w:val="clear" w:color="auto" w:fill="auto"/>
          </w:tcPr>
          <w:p w:rsidR="003D110A" w:rsidRDefault="00AF27EA">
            <w:pPr>
              <w:widowControl w:val="0"/>
              <w:ind w:firstLine="708"/>
              <w:jc w:val="both"/>
              <w:rPr>
                <w:rFonts w:eastAsiaTheme="minorHAnsi"/>
                <w:lang w:eastAsia="en-US"/>
              </w:rPr>
            </w:pPr>
            <w:proofErr w:type="gramStart"/>
            <w:r>
              <w:t xml:space="preserve">Администрация </w:t>
            </w:r>
            <w:proofErr w:type="spellStart"/>
            <w:r>
              <w:t>Сорочинского</w:t>
            </w:r>
            <w:proofErr w:type="spellEnd"/>
            <w: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t>Сорочинского</w:t>
            </w:r>
            <w:proofErr w:type="spellEnd"/>
            <w:r>
              <w:t xml:space="preserve"> городского округа и Оренбургским областным союзом промышленников и предприн</w:t>
            </w:r>
            <w:r>
              <w:t xml:space="preserve">имателей (работодателей), </w:t>
            </w:r>
            <w:r>
              <w:rPr>
                <w:rFonts w:eastAsiaTheme="minorHAnsi"/>
                <w:lang w:eastAsia="en-US"/>
              </w:rPr>
              <w:t xml:space="preserve">в целях проведения экспертизы нормативных правовых актов направляет постановление администрации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городского округа от 26.06.2024 № 957-п «О внесении изменений в постановление администрации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городского округ</w:t>
            </w:r>
            <w:r>
              <w:rPr>
                <w:rFonts w:eastAsiaTheme="minorHAnsi"/>
                <w:lang w:eastAsia="en-US"/>
              </w:rPr>
              <w:t xml:space="preserve">а Оренбургской области от 20.10.2017 № 1803-р «Об утверждении перечня муниципального имущества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proofErr w:type="gramEnd"/>
            <w:r>
              <w:rPr>
                <w:rFonts w:eastAsiaTheme="minorHAnsi"/>
                <w:lang w:eastAsia="en-US"/>
              </w:rPr>
      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</w:t>
            </w:r>
            <w:r>
              <w:rPr>
                <w:rFonts w:eastAsiaTheme="minorHAnsi"/>
                <w:lang w:eastAsia="en-US"/>
              </w:rPr>
              <w:t>малого и среднего предпринимательства и организациям образующим инфраструктуру поддержки субъектов малого и среднего предпринимательства» (в редакции постановлений от 14.05.2020 №1072-п, от 28.07.2020 №1995-п, от 26.09.2022 №1363-п, от 14.06.2023 №789-п)».</w:t>
            </w:r>
          </w:p>
          <w:p w:rsidR="003D110A" w:rsidRDefault="00AF27EA">
            <w:pPr>
              <w:widowControl w:val="0"/>
              <w:ind w:firstLine="708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3">
              <w:r>
                <w:rPr>
                  <w:rFonts w:eastAsiaTheme="minorHAnsi" w:cstheme="minorBidi"/>
                  <w:color w:val="0000FF" w:themeColor="hyperlink"/>
                  <w:u w:val="single"/>
                  <w:lang w:eastAsia="en-US"/>
                </w:rPr>
                <w:t>https://sorochinsk.orb.ru/activity/48760/</w:t>
              </w:r>
            </w:hyperlink>
          </w:p>
          <w:p w:rsidR="003D110A" w:rsidRDefault="00AF27EA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Приложение:</w:t>
            </w:r>
          </w:p>
          <w:p w:rsidR="003D110A" w:rsidRDefault="00AF27EA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Опросный лист для участников публичных консультаций;</w:t>
            </w:r>
          </w:p>
          <w:p w:rsidR="003D110A" w:rsidRDefault="00AF27EA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HAnsi"/>
                <w:lang w:eastAsia="en-US"/>
              </w:rPr>
              <w:t>Постановле</w:t>
            </w:r>
            <w:r>
              <w:rPr>
                <w:rFonts w:eastAsiaTheme="minorHAnsi"/>
                <w:lang w:eastAsia="en-US"/>
              </w:rPr>
              <w:t xml:space="preserve">ние администрации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городского округа от </w:t>
            </w:r>
            <w:r>
              <w:t xml:space="preserve">26.06.2024 № 957-п «О внесении изменений в постановление администрации </w:t>
            </w:r>
            <w:proofErr w:type="spellStart"/>
            <w:r>
              <w:t>Сорочинского</w:t>
            </w:r>
            <w:proofErr w:type="spellEnd"/>
            <w:r>
              <w:t xml:space="preserve"> городского округа Оренбургской области от 20.10.2017 № 1803-р «Об утверждении перечня муниципального имущества </w:t>
            </w:r>
            <w:proofErr w:type="spellStart"/>
            <w:r>
              <w:t>Сорочинск</w:t>
            </w:r>
            <w:r>
              <w:t>ого</w:t>
            </w:r>
            <w:proofErr w:type="spellEnd"/>
            <w:r>
      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</w:t>
            </w:r>
            <w:r>
              <w:t>о и среднего</w:t>
            </w:r>
            <w:proofErr w:type="gramEnd"/>
            <w:r>
              <w:t xml:space="preserve"> предпринимательства» (в редакции постановлений от 14.05.2020 №1072-п, от 28.07.2020 №1995-п, от 26.09.2022 №1363-п, от 14.06.2023 №789-п)».</w:t>
            </w:r>
          </w:p>
          <w:p w:rsidR="003D110A" w:rsidRDefault="00AF27EA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Уведомление.</w:t>
            </w:r>
          </w:p>
          <w:p w:rsidR="003D110A" w:rsidRDefault="003D110A">
            <w:pPr>
              <w:widowControl w:val="0"/>
              <w:jc w:val="both"/>
              <w:rPr>
                <w:rFonts w:eastAsiaTheme="minorEastAsia"/>
              </w:rPr>
            </w:pPr>
          </w:p>
        </w:tc>
      </w:tr>
    </w:tbl>
    <w:p w:rsidR="003D110A" w:rsidRDefault="00AF27EA">
      <w:r>
        <w:t>Заместитель главы администрации</w:t>
      </w:r>
    </w:p>
    <w:p w:rsidR="003D110A" w:rsidRDefault="00AF27EA">
      <w:r>
        <w:t>городского округа по экономике и</w:t>
      </w:r>
    </w:p>
    <w:p w:rsidR="003D110A" w:rsidRDefault="00AF27EA">
      <w:r>
        <w:t xml:space="preserve">управлению имуществом  </w:t>
      </w:r>
      <w:r>
        <w:t xml:space="preserve">                                                                      Е.А. Павлова</w:t>
      </w:r>
    </w:p>
    <w:p w:rsidR="003D110A" w:rsidRDefault="00AF27EA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3D110A" w:rsidRDefault="003D110A">
      <w:pPr>
        <w:suppressAutoHyphens w:val="0"/>
        <w:rPr>
          <w:rFonts w:eastAsiaTheme="minorEastAsia"/>
          <w:sz w:val="20"/>
          <w:szCs w:val="20"/>
        </w:rPr>
      </w:pPr>
    </w:p>
    <w:p w:rsidR="003D110A" w:rsidRDefault="003D110A">
      <w:pPr>
        <w:suppressAutoHyphens w:val="0"/>
        <w:rPr>
          <w:rFonts w:eastAsiaTheme="minorEastAsia"/>
          <w:sz w:val="20"/>
          <w:szCs w:val="20"/>
        </w:rPr>
      </w:pPr>
    </w:p>
    <w:p w:rsidR="003D110A" w:rsidRDefault="00AF27EA">
      <w:pPr>
        <w:suppressAutoHyphens w:val="0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3D110A">
      <w:footerReference w:type="default" r:id="rId15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7EA" w:rsidRDefault="00AF27EA">
      <w:r>
        <w:separator/>
      </w:r>
    </w:p>
  </w:endnote>
  <w:endnote w:type="continuationSeparator" w:id="0">
    <w:p w:rsidR="00AF27EA" w:rsidRDefault="00AF2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10A" w:rsidRDefault="003D110A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7EA" w:rsidRDefault="00AF27EA">
      <w:r>
        <w:separator/>
      </w:r>
    </w:p>
  </w:footnote>
  <w:footnote w:type="continuationSeparator" w:id="0">
    <w:p w:rsidR="00AF27EA" w:rsidRDefault="00AF2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5AB4"/>
    <w:multiLevelType w:val="multilevel"/>
    <w:tmpl w:val="0FEC10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6C307D2"/>
    <w:multiLevelType w:val="multilevel"/>
    <w:tmpl w:val="666231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10A"/>
    <w:rsid w:val="003D110A"/>
    <w:rsid w:val="00AF27EA"/>
    <w:rsid w:val="00E2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orochinsk.orb.ru/activity/48760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kr.zh@yandex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1179-4E45-402A-9973-61DDD547F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2025-07-01T03:51:00Z</cp:lastPrinted>
  <dcterms:created xsi:type="dcterms:W3CDTF">2025-07-01T13:01:00Z</dcterms:created>
  <dcterms:modified xsi:type="dcterms:W3CDTF">2025-07-01T13:01:00Z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